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C" w:rsidRPr="00AA446C" w:rsidRDefault="00AA446C" w:rsidP="00AA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bookmarkStart w:id="0" w:name="_GoBack"/>
      <w:bookmarkEnd w:id="0"/>
      <w:r w:rsidRPr="00AA446C">
        <w:rPr>
          <w:b/>
          <w:bCs/>
          <w:sz w:val="28"/>
          <w:szCs w:val="28"/>
        </w:rPr>
        <w:t>Значимые для родителей признаки ранней наркотизации детей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1.       Ребенок в семье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2.       У него меняется круг общения, прежние друзья исчезают, новые предпочитают как можно меньше контактировать с Вами, почти ничего не сообщают о себе.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3.       Ваш "семейный" дом постепенно превращается в "штаб-квартиру” - часто звонит телефон, Ваш ребенок в присутствии посторонних не разговаривает открыто, а использует намеки, жаргон.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4.       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5.       Его состояние немотивированно меняется: он то полон энергии, весел, шутит, то становится пассивен, вял, иногда угрюм, плаксив.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6.       У ребенка появляются финансовые проблемы. Он часто просит у Вас деньги, но объяснить, на что они ему нужны, не может, или объяснения малоубедительны. Из дома постепенно исчезают деньги и вещи. Сначала это может быть незаметно, пропажи в семье объясняются случайностью (потеряли, забыли куда положили). Потом уже исчезновение (видеотехники, например) трудно скрыть.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t xml:space="preserve">7.       Иногда Вы </w:t>
      </w:r>
      <w:proofErr w:type="gramStart"/>
      <w:r w:rsidRPr="00AA446C">
        <w:rPr>
          <w:sz w:val="28"/>
          <w:szCs w:val="28"/>
        </w:rPr>
        <w:t>наблюдаете</w:t>
      </w:r>
      <w:proofErr w:type="gramEnd"/>
      <w:r w:rsidRPr="00AA446C">
        <w:rPr>
          <w:sz w:val="28"/>
          <w:szCs w:val="28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AA446C" w:rsidRPr="00AA446C" w:rsidRDefault="00AA446C" w:rsidP="00AA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ЧТО НЕОБХОДИМО СДЕЛАТЬ, ЕСЛИ ВЫ ПОДОЗРЕВАЕТЕ, ЧТО ВАШ РЕБЕНОК УПОТРЕБЛЯЕТ НАРКОТИКИ?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Если Вы обнаружили у вашего ребенка наркотические средства, предположите самое худшее — что он пристрастился к наркотикам. Приглядитесь к его поведению. Некоторые поступки могут являться своего рода предупреждением об опасности, хотя могут отражать и нормальные возрастные изменения подростка.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571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Постоянно наблюдайте за поведением своего ребенка. Резкие изменения в его поведении должны насторожить вас. Незаметно проверьте, нет ли других объективных признаков употребления наркотиков. Лучше перестраховаться. Это поможет вам своевременно заметить беду, когда еще можно поправить положение.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Особенно будьте бдительны в отношении друзей вашего ребенка. Узнайте о них как можно больше. Постарайтесь увидеть или познакомиться с их родителями (например, на родительском собрании в школе). В любом случае не стесняйтесь говорить с детьми о проблемах, с которыми может столкнуться человек, потребляющий наркотики (медицинскими, нравственно-этическими, юридическими и т.п.).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AA446C">
        <w:rPr>
          <w:sz w:val="28"/>
          <w:szCs w:val="28"/>
        </w:rPr>
        <w:lastRenderedPageBreak/>
        <w:t>Если вы уверены, что ваш ребенок употребляет наркотики, скажите ему прямо о вашем беспокойстве и его причинах. Твердо заявите ему, что вы против употребления наркотиков и намерены вмещаться в ситуацию.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Если вы не встречаете понимания или сталкиваетесь с негативной реакцией, необходимо прибегнуть к помощи специалиста-нарколога.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 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AA446C">
        <w:rPr>
          <w:b/>
          <w:bCs/>
          <w:sz w:val="28"/>
          <w:szCs w:val="28"/>
        </w:rPr>
        <w:t>Безопасность ребенка в сети Интернет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5" w:firstLine="715"/>
        <w:jc w:val="both"/>
        <w:rPr>
          <w:sz w:val="28"/>
          <w:szCs w:val="28"/>
        </w:rPr>
      </w:pPr>
      <w:r w:rsidRPr="00AA446C">
        <w:rPr>
          <w:sz w:val="28"/>
          <w:szCs w:val="28"/>
        </w:rPr>
        <w:t xml:space="preserve">Существуют риски приобщения подростков к употреблению </w:t>
      </w:r>
      <w:proofErr w:type="spellStart"/>
      <w:r w:rsidRPr="00AA446C">
        <w:rPr>
          <w:sz w:val="28"/>
          <w:szCs w:val="28"/>
        </w:rPr>
        <w:t>психоактивных</w:t>
      </w:r>
      <w:proofErr w:type="spellEnd"/>
      <w:r w:rsidRPr="00AA446C">
        <w:rPr>
          <w:sz w:val="28"/>
          <w:szCs w:val="28"/>
        </w:rPr>
        <w:t xml:space="preserve"> веществ через сеть Интернет, поэтому родителям важно сформировать основные навыки безопасного пользования Интернетом.</w:t>
      </w:r>
    </w:p>
    <w:p w:rsidR="00AA446C" w:rsidRPr="00AA446C" w:rsidRDefault="00AA446C" w:rsidP="00AA446C">
      <w:pPr>
        <w:pStyle w:val="a3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Советы по безопасности в возрасте  13-17 лет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С</w:t>
      </w:r>
      <w:proofErr w:type="gramEnd"/>
      <w:r w:rsidRPr="00AA446C">
        <w:rPr>
          <w:sz w:val="28"/>
          <w:szCs w:val="28"/>
        </w:rPr>
        <w:t>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Компьютер с подключением к сети Интернет должен находиться в общей комнате.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Н</w:t>
      </w:r>
      <w:proofErr w:type="gramEnd"/>
      <w:r w:rsidRPr="00AA446C">
        <w:rPr>
          <w:sz w:val="28"/>
          <w:szCs w:val="28"/>
        </w:rPr>
        <w:t>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И</w:t>
      </w:r>
      <w:proofErr w:type="gramEnd"/>
      <w:r w:rsidRPr="00AA446C">
        <w:rPr>
          <w:sz w:val="28"/>
          <w:szCs w:val="28"/>
        </w:rPr>
        <w:t>спользуйте средства блокирования нежелательного контента как дополнение к стандартному Родительскому контролю.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AA446C">
        <w:rPr>
          <w:sz w:val="28"/>
          <w:szCs w:val="28"/>
        </w:rPr>
        <w:t>модерируемых</w:t>
      </w:r>
      <w:proofErr w:type="spellEnd"/>
      <w:r w:rsidRPr="00AA446C">
        <w:rPr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Н</w:t>
      </w:r>
      <w:proofErr w:type="gramEnd"/>
      <w:r w:rsidRPr="00AA446C">
        <w:rPr>
          <w:sz w:val="28"/>
          <w:szCs w:val="28"/>
        </w:rPr>
        <w:t>астаивайте на том, чтобы дети никогда не встречались лично с друзьями из сети Интернет.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П</w:t>
      </w:r>
      <w:proofErr w:type="gramEnd"/>
      <w:r w:rsidRPr="00AA446C">
        <w:rPr>
          <w:sz w:val="28"/>
          <w:szCs w:val="28"/>
        </w:rPr>
        <w:t>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П</w:t>
      </w:r>
      <w:proofErr w:type="gramEnd"/>
      <w:r w:rsidRPr="00AA446C">
        <w:rPr>
          <w:sz w:val="28"/>
          <w:szCs w:val="28"/>
        </w:rPr>
        <w:t>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П</w:t>
      </w:r>
      <w:proofErr w:type="gramEnd"/>
      <w:r w:rsidRPr="00AA446C">
        <w:rPr>
          <w:sz w:val="28"/>
          <w:szCs w:val="28"/>
        </w:rPr>
        <w:t>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AA446C" w:rsidRPr="00AA446C" w:rsidRDefault="00AA446C" w:rsidP="00AA446C">
      <w:pPr>
        <w:pStyle w:val="a3"/>
        <w:spacing w:before="0" w:beforeAutospacing="0" w:after="0" w:afterAutospacing="0"/>
        <w:ind w:left="720" w:right="5"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lastRenderedPageBreak/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Н</w:t>
      </w:r>
      <w:proofErr w:type="gramEnd"/>
      <w:r w:rsidRPr="00AA446C">
        <w:rPr>
          <w:sz w:val="28"/>
          <w:szCs w:val="28"/>
        </w:rPr>
        <w:t>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AA446C" w:rsidRPr="00AA446C" w:rsidRDefault="00AA446C" w:rsidP="00AA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46C">
        <w:rPr>
          <w:i/>
          <w:iCs/>
          <w:sz w:val="28"/>
          <w:szCs w:val="28"/>
        </w:rPr>
        <w:t>Памятка для обучающихся по профилактике употребления курительных смесей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AA446C">
        <w:rPr>
          <w:b/>
          <w:bCs/>
          <w:sz w:val="28"/>
          <w:szCs w:val="28"/>
        </w:rPr>
        <w:t>Последствия употребления курительных смесей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губительным образом сказываются на состоянии здоровья человека: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разрушается головной мозг, психика, могут появиться симптомы, сходные с шизофренией, шизофреноподобными психозами.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О</w:t>
      </w:r>
      <w:proofErr w:type="gramEnd"/>
      <w:r w:rsidRPr="00AA446C">
        <w:rPr>
          <w:sz w:val="28"/>
          <w:szCs w:val="28"/>
        </w:rPr>
        <w:t>тмечается нарушение познавательных психических функций: появляются провалы в памяти, неспособность сконцентрироваться, удерживать произвольное внимание, снижаются интеллектуальные способности.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П</w:t>
      </w:r>
      <w:proofErr w:type="gramEnd"/>
      <w:r w:rsidRPr="00AA446C">
        <w:rPr>
          <w:sz w:val="28"/>
          <w:szCs w:val="28"/>
        </w:rPr>
        <w:t>оявляется неадекватная оценка происходящего, отмечается неконтролируемость действий, например, «</w:t>
      </w:r>
      <w:proofErr w:type="spellStart"/>
      <w:r w:rsidRPr="00AA446C">
        <w:rPr>
          <w:sz w:val="28"/>
          <w:szCs w:val="28"/>
        </w:rPr>
        <w:t>вышагивание</w:t>
      </w:r>
      <w:proofErr w:type="spellEnd"/>
      <w:r w:rsidRPr="00AA446C">
        <w:rPr>
          <w:sz w:val="28"/>
          <w:szCs w:val="28"/>
        </w:rPr>
        <w:t>» из окна.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Сильная тревога, возбуждение, агрессивное поведение, депрессии постоянно преследуют «обкурившихся».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</w:t>
      </w:r>
      <w:proofErr w:type="gramStart"/>
      <w:r w:rsidRPr="00AA446C">
        <w:rPr>
          <w:sz w:val="28"/>
          <w:szCs w:val="28"/>
        </w:rPr>
        <w:t>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Н</w:t>
      </w:r>
      <w:proofErr w:type="gramEnd"/>
      <w:r w:rsidRPr="00AA446C">
        <w:rPr>
          <w:sz w:val="28"/>
          <w:szCs w:val="28"/>
        </w:rPr>
        <w:t xml:space="preserve">арушается сон. После применения </w:t>
      </w:r>
      <w:proofErr w:type="spellStart"/>
      <w:r w:rsidRPr="00AA446C">
        <w:rPr>
          <w:sz w:val="28"/>
          <w:szCs w:val="28"/>
        </w:rPr>
        <w:t>спайсов</w:t>
      </w:r>
      <w:proofErr w:type="spellEnd"/>
      <w:r w:rsidRPr="00AA446C">
        <w:rPr>
          <w:sz w:val="28"/>
          <w:szCs w:val="28"/>
        </w:rPr>
        <w:t xml:space="preserve"> возможна актуализация суицидальных мыслей и поведения.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t xml:space="preserve">Кроме того, курительные смеси пагубно влияют на органы дыхания, </w:t>
      </w:r>
      <w:proofErr w:type="gramStart"/>
      <w:r w:rsidRPr="00AA446C">
        <w:rPr>
          <w:sz w:val="28"/>
          <w:szCs w:val="28"/>
        </w:rPr>
        <w:t>сердечно-сосудистую</w:t>
      </w:r>
      <w:proofErr w:type="gramEnd"/>
      <w:r w:rsidRPr="00AA446C">
        <w:rPr>
          <w:sz w:val="28"/>
          <w:szCs w:val="28"/>
        </w:rPr>
        <w:t xml:space="preserve"> и детородную систему. Систематическое применение такого рода курительных смесей приводит к физической и психической </w:t>
      </w:r>
      <w:proofErr w:type="spellStart"/>
      <w:r w:rsidRPr="00AA446C">
        <w:rPr>
          <w:sz w:val="28"/>
          <w:szCs w:val="28"/>
        </w:rPr>
        <w:t>дезадаптации</w:t>
      </w:r>
      <w:proofErr w:type="spellEnd"/>
      <w:r w:rsidRPr="00AA446C">
        <w:rPr>
          <w:sz w:val="28"/>
          <w:szCs w:val="28"/>
        </w:rPr>
        <w:t>, а абстинентное состояние проявляется в болях и в ломоте во всем теле, тошноте, лихорадке, сильных головных болях, рвоте, депрессии. Возрастает риск развития инфаркта, инсульта, сахарного диабета, рака легких и т. д. Реакция каждого организма абсолютно индивидуальна, возможен смертельный исход.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proofErr w:type="gramStart"/>
      <w:r w:rsidRPr="00AA446C">
        <w:rPr>
          <w:b/>
          <w:bCs/>
          <w:sz w:val="28"/>
          <w:szCs w:val="28"/>
        </w:rPr>
        <w:t>Социально-психологические</w:t>
      </w:r>
      <w:proofErr w:type="gramEnd"/>
      <w:r w:rsidRPr="00AA446C">
        <w:rPr>
          <w:b/>
          <w:bCs/>
          <w:sz w:val="28"/>
          <w:szCs w:val="28"/>
        </w:rPr>
        <w:t xml:space="preserve"> </w:t>
      </w:r>
      <w:proofErr w:type="spellStart"/>
      <w:r w:rsidRPr="00AA446C">
        <w:rPr>
          <w:b/>
          <w:bCs/>
          <w:sz w:val="28"/>
          <w:szCs w:val="28"/>
        </w:rPr>
        <w:t>последствия</w:t>
      </w:r>
      <w:r w:rsidRPr="00AA446C">
        <w:rPr>
          <w:sz w:val="28"/>
          <w:szCs w:val="28"/>
        </w:rPr>
        <w:t>употребления</w:t>
      </w:r>
      <w:proofErr w:type="spellEnd"/>
      <w:r w:rsidRPr="00AA446C">
        <w:rPr>
          <w:sz w:val="28"/>
          <w:szCs w:val="28"/>
        </w:rPr>
        <w:t xml:space="preserve"> курительных смесей: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Разрушение социальных связей: постепенное отстранение от семьи, друзей;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Потеря работы, учебы, запрет на некоторые виды профессиональной деятельности, ограничения в получении специальности, невозможность вождения транспорта;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 xml:space="preserve">Связь с криминальными кругами, воровство, риск вовлечения в незаконный оборот и торговлю </w:t>
      </w:r>
      <w:proofErr w:type="spellStart"/>
      <w:r w:rsidRPr="00AA446C">
        <w:rPr>
          <w:sz w:val="28"/>
          <w:szCs w:val="28"/>
        </w:rPr>
        <w:t>психоактивными</w:t>
      </w:r>
      <w:proofErr w:type="spellEnd"/>
      <w:r w:rsidRPr="00AA446C">
        <w:rPr>
          <w:sz w:val="28"/>
          <w:szCs w:val="28"/>
        </w:rPr>
        <w:t xml:space="preserve"> веществами, привлечение к уголовной ответственности и другие преступления;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hanging="360"/>
        <w:jc w:val="both"/>
        <w:rPr>
          <w:sz w:val="28"/>
          <w:szCs w:val="28"/>
        </w:rPr>
      </w:pPr>
      <w:r w:rsidRPr="00AA446C">
        <w:rPr>
          <w:sz w:val="28"/>
          <w:szCs w:val="28"/>
        </w:rPr>
        <w:t>$1·      </w:t>
      </w:r>
      <w:r w:rsidRPr="00AA446C">
        <w:rPr>
          <w:rStyle w:val="apple-converted-space"/>
          <w:sz w:val="28"/>
          <w:szCs w:val="28"/>
        </w:rPr>
        <w:t> </w:t>
      </w:r>
      <w:r w:rsidRPr="00AA446C">
        <w:rPr>
          <w:sz w:val="28"/>
          <w:szCs w:val="28"/>
        </w:rPr>
        <w:t>Разрушение своей личности: равнодушие к самому себе, своему будущему и близким людям, ослабление воли, преобладание единственной ценности по имени «спайс», потеря смысла жизни, опустошенность, одиночество.</w:t>
      </w:r>
    </w:p>
    <w:p w:rsidR="00AA446C" w:rsidRPr="00AA446C" w:rsidRDefault="00AA446C" w:rsidP="00AA446C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AA446C">
        <w:rPr>
          <w:sz w:val="28"/>
          <w:szCs w:val="28"/>
        </w:rPr>
        <w:lastRenderedPageBreak/>
        <w:t>Своевременное вмешательство специалиста в ситуацию важно потому, что наркозависимые люди живут целиком по принципу «здесь и сейчас» и не думают о будущем.</w:t>
      </w:r>
    </w:p>
    <w:p w:rsidR="003F5CA4" w:rsidRPr="00AA446C" w:rsidRDefault="003F5CA4" w:rsidP="00AA44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CA4" w:rsidRPr="00AA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6C"/>
    <w:rsid w:val="003F5CA4"/>
    <w:rsid w:val="00A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2</cp:revision>
  <dcterms:created xsi:type="dcterms:W3CDTF">2016-09-28T07:56:00Z</dcterms:created>
  <dcterms:modified xsi:type="dcterms:W3CDTF">2016-09-28T07:57:00Z</dcterms:modified>
</cp:coreProperties>
</file>